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AE" w:rsidRPr="006673B1" w:rsidRDefault="00C364AE" w:rsidP="00C364AE">
      <w:pPr>
        <w:rPr>
          <w:rFonts w:ascii="Calibri" w:hAnsi="Calibri"/>
          <w:b/>
          <w:bCs/>
        </w:rPr>
      </w:pPr>
      <w:r w:rsidRPr="006673B1">
        <w:rPr>
          <w:rFonts w:ascii="Calibri" w:hAnsi="Calibri"/>
          <w:b/>
          <w:bCs/>
        </w:rPr>
        <w:t xml:space="preserve">Minutes from AFGen call on </w:t>
      </w:r>
      <w:r w:rsidR="004E12CE">
        <w:rPr>
          <w:rFonts w:ascii="Calibri" w:hAnsi="Calibri"/>
          <w:b/>
          <w:bCs/>
        </w:rPr>
        <w:t>November 9</w:t>
      </w:r>
      <w:r w:rsidRPr="006673B1">
        <w:rPr>
          <w:rFonts w:ascii="Calibri" w:hAnsi="Calibri"/>
          <w:b/>
          <w:bCs/>
        </w:rPr>
        <w:t>, 201</w:t>
      </w:r>
      <w:r w:rsidR="00516B50" w:rsidRPr="006673B1">
        <w:rPr>
          <w:rFonts w:ascii="Calibri" w:hAnsi="Calibri"/>
          <w:b/>
          <w:bCs/>
        </w:rPr>
        <w:t>6</w:t>
      </w:r>
    </w:p>
    <w:p w:rsidR="00C364AE" w:rsidRPr="008D6415" w:rsidRDefault="00C364AE" w:rsidP="00C364AE">
      <w:pPr>
        <w:rPr>
          <w:rFonts w:asciiTheme="majorHAnsi" w:hAnsiTheme="majorHAnsi" w:cs="Arial"/>
          <w:b/>
          <w:lang w:val="en-US"/>
        </w:rPr>
      </w:pPr>
    </w:p>
    <w:p w:rsidR="00C364AE" w:rsidRPr="006673B1" w:rsidRDefault="00C364AE" w:rsidP="006673B1">
      <w:pPr>
        <w:rPr>
          <w:rFonts w:ascii="Calibri" w:hAnsi="Calibri"/>
          <w:b/>
          <w:bCs/>
        </w:rPr>
      </w:pPr>
      <w:r w:rsidRPr="006673B1">
        <w:rPr>
          <w:rFonts w:ascii="Calibri" w:hAnsi="Calibri"/>
          <w:b/>
          <w:bCs/>
        </w:rPr>
        <w:t>Attending:</w:t>
      </w:r>
    </w:p>
    <w:p w:rsidR="00C364AE" w:rsidRPr="006673B1" w:rsidRDefault="00C364AE" w:rsidP="00C364AE">
      <w:pPr>
        <w:rPr>
          <w:rFonts w:ascii="Calibri" w:hAnsi="Calibri"/>
          <w:b/>
          <w:bCs/>
        </w:rPr>
        <w:sectPr w:rsidR="00C364AE" w:rsidRPr="006673B1" w:rsidSect="00700778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4935" w:type="dxa"/>
        <w:tblInd w:w="-185" w:type="dxa"/>
        <w:tblLook w:val="04A0" w:firstRow="1" w:lastRow="0" w:firstColumn="1" w:lastColumn="0" w:noHBand="0" w:noVBand="1"/>
      </w:tblPr>
      <w:tblGrid>
        <w:gridCol w:w="2160"/>
        <w:gridCol w:w="2775"/>
      </w:tblGrid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7C66E0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AGES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AFNET</w:t>
            </w:r>
            <w:r w:rsidR="00D63625"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/KORA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ARIC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346508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Alvaro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CHS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2650BC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Susan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WGHS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C364AE" w:rsidP="00092F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FHS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671255" w:rsidP="00265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Honghuang</w:t>
            </w:r>
            <w:r w:rsidR="004E12CE">
              <w:rPr>
                <w:rFonts w:ascii="Calibri" w:hAnsi="Calibri"/>
                <w:color w:val="000000"/>
                <w:sz w:val="22"/>
                <w:szCs w:val="22"/>
              </w:rPr>
              <w:t>, Emelia, Josee, Kathy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Gutenberg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HABC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Ship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C364AE" w:rsidP="00A21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Cleveland Clinic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671255" w:rsidP="00265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Jonathan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WHI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Luric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Malmo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MESA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Henry</w:t>
            </w:r>
          </w:p>
        </w:tc>
      </w:tr>
      <w:tr w:rsidR="00C364AE" w:rsidRPr="008D6415" w:rsidTr="00A216F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Rotterdam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A216F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MGH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8642E9" w:rsidP="006712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Steve</w:t>
            </w:r>
            <w:r w:rsidR="00671255">
              <w:rPr>
                <w:rFonts w:ascii="Calibri" w:hAnsi="Calibri"/>
                <w:color w:val="000000"/>
                <w:sz w:val="22"/>
                <w:szCs w:val="22"/>
              </w:rPr>
              <w:t>, Carolina, Patrick</w:t>
            </w:r>
            <w:r w:rsidR="004E12CE">
              <w:rPr>
                <w:rFonts w:ascii="Calibri" w:hAnsi="Calibri"/>
                <w:color w:val="000000"/>
                <w:sz w:val="22"/>
                <w:szCs w:val="22"/>
              </w:rPr>
              <w:t>, Mark, Seung Hoan, Olivia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Prevend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4E12CE" w:rsidP="006712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Bastiaan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Prosper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Vanderbilt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2D6990" w:rsidRDefault="004E12CE" w:rsidP="00380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</w:t>
            </w:r>
            <w:r w:rsidR="0038077B">
              <w:rPr>
                <w:rFonts w:ascii="Calibri" w:hAnsi="Calibri"/>
                <w:color w:val="000000"/>
                <w:sz w:val="22"/>
                <w:szCs w:val="22"/>
              </w:rPr>
              <w:t>wood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Korean AF network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color w:val="000000"/>
                <w:sz w:val="22"/>
                <w:szCs w:val="22"/>
              </w:rPr>
              <w:t>Generation Scotland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1E3DA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Beat-AF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965E8B" w:rsidP="004E12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Sebastien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BioMe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ULSAM/Epihealth/ Pivus/Twingene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FINCAVAS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Heinz Nixdorf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DDCHS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Sao Paulo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6712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Munich WTCC stroke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Metastroke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Geisinger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671255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Diane</w:t>
            </w:r>
          </w:p>
        </w:tc>
      </w:tr>
      <w:tr w:rsidR="00965E8B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8B" w:rsidRPr="008D6415" w:rsidRDefault="00965E8B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UCL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8B" w:rsidRPr="00447EF8" w:rsidRDefault="00965E8B" w:rsidP="00FD05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Mayo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C36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2373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73" w:rsidRPr="008D6415" w:rsidRDefault="00922373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 interval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73" w:rsidRPr="008D6415" w:rsidRDefault="00922373" w:rsidP="00C36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4EDF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DF" w:rsidRDefault="00744EDF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Estonia biobank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DF" w:rsidRDefault="00744EDF" w:rsidP="00C36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4EDF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DF" w:rsidRDefault="00744EDF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Copenhagen City Heart Study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DF" w:rsidRDefault="00744EDF" w:rsidP="00C36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12C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CE" w:rsidRDefault="004E12C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Intermountain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CE" w:rsidRDefault="004E12CE" w:rsidP="00C36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364AE" w:rsidRDefault="00C364AE" w:rsidP="00C364AE">
      <w:pPr>
        <w:rPr>
          <w:rFonts w:asciiTheme="minorHAnsi" w:hAnsiTheme="minorHAnsi" w:cs="Arial"/>
          <w:b/>
          <w:bCs/>
          <w:color w:val="0D0D0D"/>
          <w:sz w:val="22"/>
          <w:szCs w:val="22"/>
        </w:rPr>
        <w:sectPr w:rsidR="00C364AE" w:rsidSect="00C364AE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:rsidR="00346508" w:rsidRDefault="00346508" w:rsidP="00343A3D">
      <w:pPr>
        <w:rPr>
          <w:rFonts w:ascii="Calibri Light" w:hAnsi="Calibri Light"/>
          <w:b/>
          <w:bCs/>
        </w:rPr>
      </w:pPr>
    </w:p>
    <w:p w:rsidR="00965E8B" w:rsidRPr="00744EDF" w:rsidRDefault="00965E8B" w:rsidP="00965E8B">
      <w:pPr>
        <w:rPr>
          <w:rFonts w:asciiTheme="minorHAnsi" w:hAnsiTheme="minorHAnsi"/>
          <w:b/>
          <w:bCs/>
        </w:rPr>
      </w:pPr>
      <w:r w:rsidRPr="00744EDF">
        <w:rPr>
          <w:rFonts w:asciiTheme="minorHAnsi" w:hAnsiTheme="minorHAnsi"/>
          <w:b/>
          <w:bCs/>
        </w:rPr>
        <w:t>Agenda</w:t>
      </w:r>
    </w:p>
    <w:p w:rsidR="00315B29" w:rsidRPr="00744EDF" w:rsidRDefault="00315B29" w:rsidP="00965E8B">
      <w:pPr>
        <w:rPr>
          <w:rFonts w:asciiTheme="minorHAnsi" w:hAnsiTheme="minorHAnsi"/>
          <w:b/>
          <w:bCs/>
          <w:sz w:val="22"/>
          <w:szCs w:val="22"/>
          <w:lang w:val="en-US" w:eastAsia="en-US"/>
        </w:rPr>
      </w:pPr>
    </w:p>
    <w:p w:rsidR="00744EDF" w:rsidRPr="00744EDF" w:rsidRDefault="00744EDF" w:rsidP="00744EDF">
      <w:pPr>
        <w:rPr>
          <w:rFonts w:asciiTheme="minorHAnsi" w:hAnsiTheme="minorHAnsi"/>
          <w:b/>
          <w:bCs/>
          <w:color w:val="000000"/>
          <w:lang w:val="en-US"/>
        </w:rPr>
      </w:pPr>
      <w:r w:rsidRPr="00744EDF">
        <w:rPr>
          <w:rFonts w:asciiTheme="minorHAnsi" w:hAnsiTheme="minorHAnsi"/>
          <w:b/>
          <w:bCs/>
          <w:color w:val="000000"/>
          <w:lang w:val="en-US"/>
        </w:rPr>
        <w:t>New business</w:t>
      </w:r>
    </w:p>
    <w:p w:rsidR="00BF124E" w:rsidRDefault="00BF124E" w:rsidP="0068286C">
      <w:pPr>
        <w:rPr>
          <w:rFonts w:asciiTheme="minorHAnsi" w:hAnsiTheme="minorHAnsi"/>
          <w:b/>
          <w:bCs/>
          <w:lang w:val="en-US"/>
        </w:rPr>
      </w:pPr>
    </w:p>
    <w:p w:rsidR="0068286C" w:rsidRPr="0038077B" w:rsidRDefault="0068286C" w:rsidP="0038077B">
      <w:pPr>
        <w:pStyle w:val="Listeavsnitt"/>
        <w:numPr>
          <w:ilvl w:val="0"/>
          <w:numId w:val="41"/>
        </w:numPr>
        <w:rPr>
          <w:rFonts w:asciiTheme="minorHAnsi" w:hAnsiTheme="minorHAnsi"/>
          <w:bCs/>
          <w:lang w:val="en-US"/>
        </w:rPr>
      </w:pPr>
      <w:proofErr w:type="spellStart"/>
      <w:r w:rsidRPr="0038077B">
        <w:rPr>
          <w:rFonts w:asciiTheme="minorHAnsi" w:hAnsiTheme="minorHAnsi"/>
          <w:bCs/>
          <w:lang w:val="en-US"/>
        </w:rPr>
        <w:t>AFGen</w:t>
      </w:r>
      <w:proofErr w:type="spellEnd"/>
      <w:r w:rsidRPr="0038077B">
        <w:rPr>
          <w:rFonts w:asciiTheme="minorHAnsi" w:hAnsiTheme="minorHAnsi"/>
          <w:bCs/>
          <w:lang w:val="en-US"/>
        </w:rPr>
        <w:t xml:space="preserve"> annual meeting on November 13 at AHA Scientific Sessions 2016</w:t>
      </w:r>
    </w:p>
    <w:p w:rsidR="0068286C" w:rsidRPr="0038077B" w:rsidRDefault="0068286C" w:rsidP="0038077B">
      <w:pPr>
        <w:pStyle w:val="Listeavsnitt"/>
        <w:numPr>
          <w:ilvl w:val="1"/>
          <w:numId w:val="41"/>
        </w:numPr>
        <w:rPr>
          <w:rFonts w:asciiTheme="minorHAnsi" w:hAnsiTheme="minorHAnsi"/>
          <w:bCs/>
          <w:lang w:val="en-US"/>
        </w:rPr>
      </w:pPr>
      <w:r w:rsidRPr="0038077B">
        <w:rPr>
          <w:rFonts w:asciiTheme="minorHAnsi" w:hAnsiTheme="minorHAnsi"/>
          <w:bCs/>
          <w:lang w:val="en-US"/>
        </w:rPr>
        <w:t>Location: Coquette, 2800 Magazine St, New Orleans, Louisiana 70115, phone 504-265-0421</w:t>
      </w:r>
    </w:p>
    <w:p w:rsidR="0068286C" w:rsidRPr="0038077B" w:rsidRDefault="0068286C" w:rsidP="0038077B">
      <w:pPr>
        <w:pStyle w:val="Listeavsnitt"/>
        <w:numPr>
          <w:ilvl w:val="1"/>
          <w:numId w:val="41"/>
        </w:numPr>
        <w:rPr>
          <w:rFonts w:asciiTheme="minorHAnsi" w:hAnsiTheme="minorHAnsi"/>
          <w:bCs/>
          <w:lang w:val="en-US"/>
        </w:rPr>
      </w:pPr>
      <w:r w:rsidRPr="0038077B">
        <w:rPr>
          <w:rFonts w:asciiTheme="minorHAnsi" w:hAnsiTheme="minorHAnsi"/>
          <w:bCs/>
          <w:lang w:val="en-US"/>
        </w:rPr>
        <w:t>3-6 pm Central Time - Science discussion</w:t>
      </w:r>
    </w:p>
    <w:p w:rsidR="0068286C" w:rsidRPr="0038077B" w:rsidRDefault="0068286C" w:rsidP="0038077B">
      <w:pPr>
        <w:pStyle w:val="Listeavsnitt"/>
        <w:numPr>
          <w:ilvl w:val="1"/>
          <w:numId w:val="41"/>
        </w:numPr>
        <w:rPr>
          <w:rFonts w:asciiTheme="minorHAnsi" w:hAnsiTheme="minorHAnsi"/>
          <w:bCs/>
          <w:lang w:val="en-US"/>
        </w:rPr>
      </w:pPr>
      <w:r w:rsidRPr="0038077B">
        <w:rPr>
          <w:rFonts w:asciiTheme="minorHAnsi" w:hAnsiTheme="minorHAnsi"/>
          <w:bCs/>
          <w:lang w:val="en-US"/>
        </w:rPr>
        <w:t>6-9 pm Central Time – Dinner</w:t>
      </w:r>
    </w:p>
    <w:p w:rsidR="0068286C" w:rsidRPr="0038077B" w:rsidRDefault="0068286C" w:rsidP="0038077B">
      <w:pPr>
        <w:pStyle w:val="Listeavsnitt"/>
        <w:numPr>
          <w:ilvl w:val="1"/>
          <w:numId w:val="41"/>
        </w:numPr>
        <w:rPr>
          <w:rFonts w:asciiTheme="minorHAnsi" w:hAnsiTheme="minorHAnsi"/>
          <w:bCs/>
          <w:lang w:val="en-US"/>
        </w:rPr>
      </w:pPr>
      <w:r w:rsidRPr="0038077B">
        <w:rPr>
          <w:rFonts w:asciiTheme="minorHAnsi" w:hAnsiTheme="minorHAnsi"/>
          <w:bCs/>
          <w:lang w:val="en-US"/>
        </w:rPr>
        <w:t xml:space="preserve">Last minute attendees – please call or email Emelia Benjamin immediately, cell 617-823-4418, </w:t>
      </w:r>
      <w:hyperlink r:id="rId5" w:history="1">
        <w:r w:rsidRPr="0038077B">
          <w:rPr>
            <w:rStyle w:val="Hyperkobling"/>
            <w:rFonts w:asciiTheme="minorHAnsi" w:hAnsiTheme="minorHAnsi"/>
            <w:bCs/>
            <w:lang w:val="en-US"/>
          </w:rPr>
          <w:t>emelia@bu.edu</w:t>
        </w:r>
      </w:hyperlink>
    </w:p>
    <w:p w:rsidR="0068286C" w:rsidRPr="0038077B" w:rsidRDefault="0068286C" w:rsidP="0038077B">
      <w:pPr>
        <w:pStyle w:val="Listeavsnitt"/>
        <w:numPr>
          <w:ilvl w:val="1"/>
          <w:numId w:val="41"/>
        </w:numPr>
        <w:rPr>
          <w:rFonts w:asciiTheme="minorHAnsi" w:hAnsiTheme="minorHAnsi"/>
          <w:bCs/>
          <w:lang w:val="en-US"/>
        </w:rPr>
      </w:pPr>
      <w:r w:rsidRPr="0038077B">
        <w:rPr>
          <w:rFonts w:asciiTheme="minorHAnsi" w:hAnsiTheme="minorHAnsi"/>
          <w:bCs/>
          <w:lang w:val="en-US"/>
        </w:rPr>
        <w:t xml:space="preserve">Science discussion: </w:t>
      </w:r>
      <w:r w:rsidR="00BF124E" w:rsidRPr="0038077B">
        <w:rPr>
          <w:rFonts w:asciiTheme="minorHAnsi" w:hAnsiTheme="minorHAnsi"/>
          <w:bCs/>
          <w:lang w:val="en-US"/>
        </w:rPr>
        <w:t xml:space="preserve">A </w:t>
      </w:r>
      <w:r w:rsidRPr="0038077B">
        <w:rPr>
          <w:rFonts w:asciiTheme="minorHAnsi" w:hAnsiTheme="minorHAnsi"/>
          <w:bCs/>
          <w:lang w:val="en-US"/>
        </w:rPr>
        <w:t xml:space="preserve">projector will </w:t>
      </w:r>
      <w:r w:rsidR="00BF124E" w:rsidRPr="0038077B">
        <w:rPr>
          <w:rFonts w:asciiTheme="minorHAnsi" w:hAnsiTheme="minorHAnsi"/>
          <w:bCs/>
          <w:lang w:val="en-US"/>
        </w:rPr>
        <w:t>b</w:t>
      </w:r>
      <w:r w:rsidRPr="0038077B">
        <w:rPr>
          <w:rFonts w:asciiTheme="minorHAnsi" w:hAnsiTheme="minorHAnsi"/>
          <w:bCs/>
          <w:lang w:val="en-US"/>
        </w:rPr>
        <w:t>e available to show slides. Genetic analyses and epidemio</w:t>
      </w:r>
      <w:r w:rsidR="00910554" w:rsidRPr="0038077B">
        <w:rPr>
          <w:rFonts w:asciiTheme="minorHAnsi" w:hAnsiTheme="minorHAnsi"/>
          <w:bCs/>
          <w:lang w:val="en-US"/>
        </w:rPr>
        <w:t xml:space="preserve">logy analyses will be discussed </w:t>
      </w:r>
      <w:r w:rsidRPr="0038077B">
        <w:rPr>
          <w:rFonts w:asciiTheme="minorHAnsi" w:hAnsiTheme="minorHAnsi"/>
          <w:bCs/>
          <w:lang w:val="en-US"/>
        </w:rPr>
        <w:t xml:space="preserve">(e.g. lifetime risk project). Please email Emelia if you want to present during this session. </w:t>
      </w:r>
      <w:r w:rsidR="00BF124E" w:rsidRPr="0038077B">
        <w:rPr>
          <w:rFonts w:asciiTheme="minorHAnsi" w:hAnsiTheme="minorHAnsi"/>
          <w:bCs/>
          <w:lang w:val="en-US"/>
        </w:rPr>
        <w:t>Scheduled presentations so far:</w:t>
      </w:r>
    </w:p>
    <w:p w:rsidR="00BF124E" w:rsidRPr="00BF124E" w:rsidRDefault="00BF124E" w:rsidP="0038077B">
      <w:pPr>
        <w:pStyle w:val="Listeavsnitt"/>
        <w:numPr>
          <w:ilvl w:val="2"/>
          <w:numId w:val="41"/>
        </w:numPr>
        <w:rPr>
          <w:rFonts w:asciiTheme="minorHAnsi" w:hAnsiTheme="minorHAnsi"/>
          <w:bCs/>
          <w:lang w:val="en-US"/>
        </w:rPr>
      </w:pPr>
      <w:r w:rsidRPr="00BF124E">
        <w:rPr>
          <w:rFonts w:asciiTheme="minorHAnsi" w:hAnsiTheme="minorHAnsi"/>
          <w:bCs/>
          <w:lang w:val="en-US"/>
        </w:rPr>
        <w:t xml:space="preserve">The </w:t>
      </w:r>
      <w:proofErr w:type="spellStart"/>
      <w:r w:rsidRPr="00BF124E">
        <w:rPr>
          <w:rFonts w:asciiTheme="minorHAnsi" w:hAnsiTheme="minorHAnsi"/>
          <w:bCs/>
          <w:lang w:val="en-US"/>
        </w:rPr>
        <w:t>druggable</w:t>
      </w:r>
      <w:proofErr w:type="spellEnd"/>
      <w:r w:rsidRPr="00BF124E">
        <w:rPr>
          <w:rFonts w:asciiTheme="minorHAnsi" w:hAnsiTheme="minorHAnsi"/>
          <w:bCs/>
          <w:lang w:val="en-US"/>
        </w:rPr>
        <w:t xml:space="preserve"> genome (JP Cases)</w:t>
      </w:r>
    </w:p>
    <w:p w:rsidR="00BF124E" w:rsidRPr="00BF124E" w:rsidRDefault="00BF124E" w:rsidP="0038077B">
      <w:pPr>
        <w:pStyle w:val="Listeavsnitt"/>
        <w:numPr>
          <w:ilvl w:val="2"/>
          <w:numId w:val="41"/>
        </w:numPr>
        <w:rPr>
          <w:rFonts w:asciiTheme="minorHAnsi" w:hAnsiTheme="minorHAnsi"/>
          <w:bCs/>
          <w:lang w:val="en-US"/>
        </w:rPr>
      </w:pPr>
      <w:r>
        <w:rPr>
          <w:rFonts w:asciiTheme="minorHAnsi" w:hAnsiTheme="minorHAnsi"/>
          <w:bCs/>
          <w:lang w:val="en-US"/>
        </w:rPr>
        <w:t>Feasibility of Sequencing in AF (Steve Lubitz)</w:t>
      </w:r>
    </w:p>
    <w:p w:rsidR="0068286C" w:rsidRPr="0038077B" w:rsidRDefault="00BF124E" w:rsidP="0038077B">
      <w:pPr>
        <w:pStyle w:val="Listeavsnitt"/>
        <w:numPr>
          <w:ilvl w:val="2"/>
          <w:numId w:val="41"/>
        </w:numPr>
        <w:rPr>
          <w:rFonts w:asciiTheme="minorHAnsi" w:hAnsiTheme="minorHAnsi"/>
          <w:bCs/>
          <w:lang w:val="en-US"/>
        </w:rPr>
      </w:pPr>
      <w:r w:rsidRPr="0038077B">
        <w:rPr>
          <w:rFonts w:asciiTheme="minorHAnsi" w:hAnsiTheme="minorHAnsi"/>
          <w:bCs/>
          <w:lang w:val="en-US"/>
        </w:rPr>
        <w:t xml:space="preserve">Steve will also be </w:t>
      </w:r>
      <w:r w:rsidR="00910554" w:rsidRPr="0038077B">
        <w:rPr>
          <w:rFonts w:asciiTheme="minorHAnsi" w:hAnsiTheme="minorHAnsi"/>
          <w:bCs/>
          <w:lang w:val="en-US"/>
        </w:rPr>
        <w:t>giving a talk during AHA</w:t>
      </w:r>
      <w:r w:rsidRPr="0038077B">
        <w:rPr>
          <w:rFonts w:asciiTheme="minorHAnsi" w:hAnsiTheme="minorHAnsi"/>
          <w:bCs/>
          <w:lang w:val="en-US"/>
        </w:rPr>
        <w:t xml:space="preserve">:  </w:t>
      </w:r>
    </w:p>
    <w:p w:rsidR="00BF124E" w:rsidRDefault="00BF124E" w:rsidP="00744EDF">
      <w:pPr>
        <w:rPr>
          <w:rFonts w:asciiTheme="minorHAnsi" w:hAnsiTheme="minorHAnsi"/>
          <w:bCs/>
          <w:lang w:val="en-US"/>
        </w:rPr>
      </w:pPr>
    </w:p>
    <w:p w:rsidR="00BF124E" w:rsidRPr="0038077B" w:rsidRDefault="00BF124E" w:rsidP="0038077B">
      <w:pPr>
        <w:pStyle w:val="Listeavsnitt"/>
        <w:numPr>
          <w:ilvl w:val="0"/>
          <w:numId w:val="41"/>
        </w:numPr>
        <w:rPr>
          <w:rFonts w:asciiTheme="minorHAnsi" w:hAnsiTheme="minorHAnsi"/>
          <w:bCs/>
          <w:lang w:val="en-US"/>
        </w:rPr>
      </w:pPr>
      <w:r w:rsidRPr="0038077B">
        <w:rPr>
          <w:rFonts w:asciiTheme="minorHAnsi" w:hAnsiTheme="minorHAnsi"/>
          <w:bCs/>
          <w:lang w:val="en-US"/>
        </w:rPr>
        <w:t>HRC imputation and next AF GWAS</w:t>
      </w:r>
    </w:p>
    <w:p w:rsidR="0038077B" w:rsidRPr="0038077B" w:rsidRDefault="00823DDD" w:rsidP="0038077B">
      <w:pPr>
        <w:pStyle w:val="Listeavsnitt"/>
        <w:numPr>
          <w:ilvl w:val="1"/>
          <w:numId w:val="41"/>
        </w:numPr>
        <w:rPr>
          <w:rStyle w:val="Hyperkobling"/>
          <w:rFonts w:asciiTheme="minorHAnsi" w:hAnsiTheme="minorHAnsi"/>
          <w:bCs/>
          <w:color w:val="auto"/>
          <w:u w:val="none"/>
          <w:lang w:val="en-US"/>
        </w:rPr>
      </w:pPr>
      <w:r w:rsidRPr="0038077B">
        <w:rPr>
          <w:rFonts w:asciiTheme="minorHAnsi" w:hAnsiTheme="minorHAnsi"/>
          <w:bCs/>
          <w:lang w:val="en-US"/>
        </w:rPr>
        <w:t>Compared to the AF 1000 Genomes project, the</w:t>
      </w:r>
      <w:r w:rsidR="00ED60BB" w:rsidRPr="0038077B">
        <w:rPr>
          <w:rFonts w:asciiTheme="minorHAnsi" w:hAnsiTheme="minorHAnsi"/>
          <w:bCs/>
          <w:lang w:val="en-US"/>
        </w:rPr>
        <w:t xml:space="preserve"> numbers of AF cases have doubled with the Broad AF proj</w:t>
      </w:r>
      <w:r w:rsidRPr="0038077B">
        <w:rPr>
          <w:rFonts w:asciiTheme="minorHAnsi" w:hAnsiTheme="minorHAnsi"/>
          <w:bCs/>
          <w:lang w:val="en-US"/>
        </w:rPr>
        <w:t xml:space="preserve">ect. The next step is to update </w:t>
      </w:r>
      <w:r w:rsidR="00ED60BB" w:rsidRPr="0038077B">
        <w:rPr>
          <w:rFonts w:asciiTheme="minorHAnsi" w:hAnsiTheme="minorHAnsi"/>
          <w:bCs/>
          <w:lang w:val="en-US"/>
        </w:rPr>
        <w:t xml:space="preserve">the imputation </w:t>
      </w:r>
      <w:r w:rsidRPr="0038077B">
        <w:rPr>
          <w:rFonts w:asciiTheme="minorHAnsi" w:hAnsiTheme="minorHAnsi"/>
          <w:bCs/>
          <w:lang w:val="en-US"/>
        </w:rPr>
        <w:t xml:space="preserve">of </w:t>
      </w:r>
      <w:proofErr w:type="spellStart"/>
      <w:r w:rsidRPr="0038077B">
        <w:rPr>
          <w:rFonts w:asciiTheme="minorHAnsi" w:hAnsiTheme="minorHAnsi"/>
          <w:bCs/>
          <w:lang w:val="en-US"/>
        </w:rPr>
        <w:t>AFGen</w:t>
      </w:r>
      <w:proofErr w:type="spellEnd"/>
      <w:r w:rsidRPr="0038077B">
        <w:rPr>
          <w:rFonts w:asciiTheme="minorHAnsi" w:hAnsiTheme="minorHAnsi"/>
          <w:bCs/>
          <w:lang w:val="en-US"/>
        </w:rPr>
        <w:t xml:space="preserve"> studies </w:t>
      </w:r>
      <w:r w:rsidR="00ED60BB" w:rsidRPr="0038077B">
        <w:rPr>
          <w:rFonts w:asciiTheme="minorHAnsi" w:hAnsiTheme="minorHAnsi"/>
          <w:bCs/>
          <w:lang w:val="en-US"/>
        </w:rPr>
        <w:t>to</w:t>
      </w:r>
      <w:r w:rsidRPr="0038077B">
        <w:rPr>
          <w:rFonts w:asciiTheme="minorHAnsi" w:hAnsiTheme="minorHAnsi"/>
          <w:bCs/>
          <w:lang w:val="en-US"/>
        </w:rPr>
        <w:t xml:space="preserve"> the newest HRC reference panel, if feasible</w:t>
      </w:r>
      <w:r w:rsidR="00ED60BB" w:rsidRPr="0038077B">
        <w:rPr>
          <w:rFonts w:asciiTheme="minorHAnsi" w:hAnsiTheme="minorHAnsi"/>
          <w:bCs/>
          <w:lang w:val="en-US"/>
        </w:rPr>
        <w:t xml:space="preserve">. An analysis plan </w:t>
      </w:r>
      <w:proofErr w:type="gramStart"/>
      <w:r w:rsidR="00ED60BB" w:rsidRPr="0038077B">
        <w:rPr>
          <w:rFonts w:asciiTheme="minorHAnsi" w:hAnsiTheme="minorHAnsi"/>
          <w:bCs/>
          <w:lang w:val="en-US"/>
        </w:rPr>
        <w:t>was circulated</w:t>
      </w:r>
      <w:proofErr w:type="gramEnd"/>
      <w:r w:rsidR="00ED60BB" w:rsidRPr="0038077B">
        <w:rPr>
          <w:rFonts w:asciiTheme="minorHAnsi" w:hAnsiTheme="minorHAnsi"/>
          <w:bCs/>
          <w:lang w:val="en-US"/>
        </w:rPr>
        <w:t xml:space="preserve"> last week. </w:t>
      </w:r>
      <w:r w:rsidR="003043F9" w:rsidRPr="0038077B">
        <w:rPr>
          <w:rFonts w:asciiTheme="minorHAnsi" w:hAnsiTheme="minorHAnsi"/>
          <w:bCs/>
          <w:lang w:val="en-US"/>
        </w:rPr>
        <w:t>There are two server</w:t>
      </w:r>
      <w:r w:rsidR="00910554" w:rsidRPr="0038077B">
        <w:rPr>
          <w:rFonts w:asciiTheme="minorHAnsi" w:hAnsiTheme="minorHAnsi"/>
          <w:bCs/>
          <w:lang w:val="en-US"/>
        </w:rPr>
        <w:t>s</w:t>
      </w:r>
      <w:r w:rsidR="003043F9" w:rsidRPr="0038077B">
        <w:rPr>
          <w:rFonts w:asciiTheme="minorHAnsi" w:hAnsiTheme="minorHAnsi"/>
          <w:bCs/>
          <w:lang w:val="en-US"/>
        </w:rPr>
        <w:t xml:space="preserve"> (Michigan and Sanger) available to </w:t>
      </w:r>
      <w:r w:rsidR="003043F9" w:rsidRPr="0038077B">
        <w:rPr>
          <w:rFonts w:asciiTheme="minorHAnsi" w:hAnsiTheme="minorHAnsi"/>
          <w:bCs/>
          <w:lang w:val="en-US"/>
        </w:rPr>
        <w:lastRenderedPageBreak/>
        <w:t xml:space="preserve">conduct </w:t>
      </w:r>
      <w:proofErr w:type="spellStart"/>
      <w:r w:rsidR="003043F9" w:rsidRPr="0038077B">
        <w:rPr>
          <w:rFonts w:asciiTheme="minorHAnsi" w:hAnsiTheme="minorHAnsi"/>
          <w:bCs/>
          <w:lang w:val="en-US"/>
        </w:rPr>
        <w:t>prephasing</w:t>
      </w:r>
      <w:proofErr w:type="spellEnd"/>
      <w:r w:rsidR="003043F9" w:rsidRPr="0038077B">
        <w:rPr>
          <w:rFonts w:asciiTheme="minorHAnsi" w:hAnsiTheme="minorHAnsi"/>
          <w:bCs/>
          <w:lang w:val="en-US"/>
        </w:rPr>
        <w:t xml:space="preserve"> and imputation</w:t>
      </w:r>
      <w:r w:rsidR="00910554" w:rsidRPr="0038077B">
        <w:rPr>
          <w:rFonts w:asciiTheme="minorHAnsi" w:hAnsiTheme="minorHAnsi"/>
          <w:bCs/>
          <w:lang w:val="en-US"/>
        </w:rPr>
        <w:t xml:space="preserve">. For </w:t>
      </w:r>
      <w:proofErr w:type="gramStart"/>
      <w:r w:rsidR="00910554" w:rsidRPr="0038077B">
        <w:rPr>
          <w:rFonts w:asciiTheme="minorHAnsi" w:hAnsiTheme="minorHAnsi"/>
          <w:bCs/>
          <w:lang w:val="en-US"/>
        </w:rPr>
        <w:t>imputation</w:t>
      </w:r>
      <w:proofErr w:type="gramEnd"/>
      <w:r w:rsidR="00910554" w:rsidRPr="0038077B">
        <w:rPr>
          <w:rFonts w:asciiTheme="minorHAnsi" w:hAnsiTheme="minorHAnsi"/>
          <w:bCs/>
          <w:lang w:val="en-US"/>
        </w:rPr>
        <w:t xml:space="preserve"> no computational resources are needed </w:t>
      </w:r>
      <w:r w:rsidRPr="0038077B">
        <w:rPr>
          <w:rFonts w:asciiTheme="minorHAnsi" w:hAnsiTheme="minorHAnsi"/>
          <w:bCs/>
          <w:lang w:val="en-US"/>
        </w:rPr>
        <w:t xml:space="preserve">on premise </w:t>
      </w:r>
      <w:r w:rsidR="00910554" w:rsidRPr="0038077B">
        <w:rPr>
          <w:rFonts w:asciiTheme="minorHAnsi" w:hAnsiTheme="minorHAnsi"/>
          <w:bCs/>
          <w:lang w:val="en-US"/>
        </w:rPr>
        <w:t>at the specific study sites</w:t>
      </w:r>
      <w:r w:rsidR="003043F9" w:rsidRPr="0038077B">
        <w:rPr>
          <w:rFonts w:asciiTheme="minorHAnsi" w:hAnsiTheme="minorHAnsi"/>
          <w:bCs/>
          <w:lang w:val="en-US"/>
        </w:rPr>
        <w:t>.</w:t>
      </w:r>
      <w:r w:rsidR="00910554" w:rsidRPr="0038077B">
        <w:rPr>
          <w:rFonts w:asciiTheme="minorHAnsi" w:hAnsiTheme="minorHAnsi"/>
          <w:bCs/>
          <w:lang w:val="en-US"/>
        </w:rPr>
        <w:t xml:space="preserve"> A template to update </w:t>
      </w:r>
      <w:r w:rsidRPr="0038077B">
        <w:rPr>
          <w:rFonts w:asciiTheme="minorHAnsi" w:hAnsiTheme="minorHAnsi"/>
          <w:bCs/>
          <w:lang w:val="en-US"/>
        </w:rPr>
        <w:t>the IRB</w:t>
      </w:r>
      <w:r w:rsidR="00910554" w:rsidRPr="0038077B">
        <w:rPr>
          <w:rFonts w:asciiTheme="minorHAnsi" w:hAnsiTheme="minorHAnsi"/>
          <w:bCs/>
          <w:lang w:val="en-US"/>
        </w:rPr>
        <w:t xml:space="preserve"> (for approval of HRC imputation) </w:t>
      </w:r>
      <w:proofErr w:type="gramStart"/>
      <w:r w:rsidR="003043F9" w:rsidRPr="0038077B">
        <w:rPr>
          <w:rFonts w:asciiTheme="minorHAnsi" w:hAnsiTheme="minorHAnsi"/>
          <w:bCs/>
          <w:lang w:val="en-US"/>
        </w:rPr>
        <w:t>was circulated</w:t>
      </w:r>
      <w:proofErr w:type="gramEnd"/>
      <w:r w:rsidR="003043F9" w:rsidRPr="0038077B">
        <w:rPr>
          <w:rFonts w:asciiTheme="minorHAnsi" w:hAnsiTheme="minorHAnsi"/>
          <w:bCs/>
          <w:lang w:val="en-US"/>
        </w:rPr>
        <w:t xml:space="preserve"> to the consortium.</w:t>
      </w:r>
      <w:r w:rsidR="00910554" w:rsidRPr="0038077B">
        <w:rPr>
          <w:rFonts w:asciiTheme="minorHAnsi" w:hAnsiTheme="minorHAnsi"/>
          <w:bCs/>
          <w:lang w:val="en-US"/>
        </w:rPr>
        <w:t xml:space="preserve"> In case of any questions regarding the analysis </w:t>
      </w:r>
      <w:proofErr w:type="gramStart"/>
      <w:r w:rsidR="00910554" w:rsidRPr="0038077B">
        <w:rPr>
          <w:rFonts w:asciiTheme="minorHAnsi" w:hAnsiTheme="minorHAnsi"/>
          <w:bCs/>
          <w:lang w:val="en-US"/>
        </w:rPr>
        <w:t>plan</w:t>
      </w:r>
      <w:proofErr w:type="gramEnd"/>
      <w:r w:rsidR="00910554" w:rsidRPr="0038077B">
        <w:rPr>
          <w:rFonts w:asciiTheme="minorHAnsi" w:hAnsiTheme="minorHAnsi"/>
          <w:bCs/>
          <w:lang w:val="en-US"/>
        </w:rPr>
        <w:t xml:space="preserve"> please write to Carolina </w:t>
      </w:r>
      <w:hyperlink r:id="rId6" w:history="1">
        <w:r w:rsidR="00910554" w:rsidRPr="0038077B">
          <w:rPr>
            <w:rStyle w:val="Hyperkobling"/>
            <w:rFonts w:asciiTheme="minorHAnsi" w:hAnsiTheme="minorHAnsi"/>
            <w:bCs/>
            <w:lang w:val="en-US"/>
          </w:rPr>
          <w:t>aroselli@broadinstitute.org</w:t>
        </w:r>
      </w:hyperlink>
      <w:r w:rsidR="00910554" w:rsidRPr="0038077B">
        <w:rPr>
          <w:rFonts w:asciiTheme="minorHAnsi" w:hAnsiTheme="minorHAnsi"/>
          <w:bCs/>
          <w:lang w:val="en-US"/>
        </w:rPr>
        <w:t xml:space="preserve"> and Kathy </w:t>
      </w:r>
      <w:hyperlink r:id="rId7" w:history="1">
        <w:r w:rsidR="00910554" w:rsidRPr="0038077B">
          <w:rPr>
            <w:rStyle w:val="Hyperkobling"/>
            <w:rFonts w:asciiTheme="minorHAnsi" w:hAnsiTheme="minorHAnsi"/>
            <w:bCs/>
            <w:lang w:val="en-US"/>
          </w:rPr>
          <w:t>klunetta@bu.edu</w:t>
        </w:r>
      </w:hyperlink>
      <w:r w:rsidR="0038077B">
        <w:rPr>
          <w:rStyle w:val="Hyperkobling"/>
          <w:rFonts w:asciiTheme="minorHAnsi" w:hAnsiTheme="minorHAnsi"/>
          <w:bCs/>
          <w:lang w:val="en-US"/>
        </w:rPr>
        <w:t>.</w:t>
      </w:r>
    </w:p>
    <w:p w:rsidR="0038077B" w:rsidRDefault="0038077B" w:rsidP="0038077B">
      <w:pPr>
        <w:pStyle w:val="Listeavsnitt"/>
        <w:numPr>
          <w:ilvl w:val="0"/>
          <w:numId w:val="41"/>
        </w:numPr>
        <w:rPr>
          <w:rFonts w:asciiTheme="minorHAnsi" w:hAnsiTheme="minorHAnsi"/>
          <w:b/>
          <w:bCs/>
          <w:lang w:val="en-US"/>
        </w:rPr>
      </w:pPr>
      <w:proofErr w:type="spellStart"/>
      <w:r w:rsidRPr="0038077B">
        <w:rPr>
          <w:rFonts w:asciiTheme="minorHAnsi" w:hAnsiTheme="minorHAnsi"/>
          <w:b/>
          <w:bCs/>
          <w:lang w:val="en-US"/>
        </w:rPr>
        <w:t>AFGen</w:t>
      </w:r>
      <w:proofErr w:type="spellEnd"/>
      <w:r w:rsidRPr="0038077B">
        <w:rPr>
          <w:rFonts w:asciiTheme="minorHAnsi" w:hAnsiTheme="minorHAnsi"/>
          <w:b/>
          <w:bCs/>
          <w:lang w:val="en-US"/>
        </w:rPr>
        <w:t xml:space="preserve"> annual meeting in 2017</w:t>
      </w:r>
    </w:p>
    <w:p w:rsidR="0038077B" w:rsidRPr="0038077B" w:rsidRDefault="0038077B" w:rsidP="0038077B">
      <w:pPr>
        <w:pStyle w:val="Listeavsnitt"/>
        <w:numPr>
          <w:ilvl w:val="1"/>
          <w:numId w:val="41"/>
        </w:numPr>
        <w:rPr>
          <w:rFonts w:asciiTheme="minorHAnsi" w:hAnsiTheme="minorHAnsi"/>
          <w:b/>
          <w:bCs/>
          <w:lang w:val="en-US"/>
        </w:rPr>
      </w:pPr>
      <w:r w:rsidRPr="0038077B">
        <w:rPr>
          <w:rFonts w:asciiTheme="minorHAnsi" w:hAnsiTheme="minorHAnsi"/>
          <w:bCs/>
          <w:lang w:val="en-US"/>
        </w:rPr>
        <w:t xml:space="preserve">Since mainly cardiologists and few analysts visit AHA, the next annual </w:t>
      </w:r>
      <w:proofErr w:type="spellStart"/>
      <w:r w:rsidRPr="0038077B">
        <w:rPr>
          <w:rFonts w:asciiTheme="minorHAnsi" w:hAnsiTheme="minorHAnsi"/>
          <w:bCs/>
          <w:lang w:val="en-US"/>
        </w:rPr>
        <w:t>AFGen</w:t>
      </w:r>
      <w:proofErr w:type="spellEnd"/>
      <w:r w:rsidRPr="0038077B">
        <w:rPr>
          <w:rFonts w:asciiTheme="minorHAnsi" w:hAnsiTheme="minorHAnsi"/>
          <w:bCs/>
          <w:lang w:val="en-US"/>
        </w:rPr>
        <w:t xml:space="preserve"> meeting could alternatively take p</w:t>
      </w:r>
      <w:r>
        <w:rPr>
          <w:rFonts w:asciiTheme="minorHAnsi" w:hAnsiTheme="minorHAnsi"/>
          <w:bCs/>
          <w:lang w:val="en-US"/>
        </w:rPr>
        <w:t>lace in Boston or during CHARGE</w:t>
      </w:r>
    </w:p>
    <w:p w:rsidR="0038077B" w:rsidRPr="0038077B" w:rsidRDefault="0038077B" w:rsidP="0038077B">
      <w:pPr>
        <w:pStyle w:val="Listeavsnitt"/>
        <w:numPr>
          <w:ilvl w:val="1"/>
          <w:numId w:val="41"/>
        </w:numPr>
        <w:rPr>
          <w:rFonts w:asciiTheme="minorHAnsi" w:hAnsiTheme="minorHAnsi"/>
          <w:b/>
          <w:bCs/>
          <w:lang w:val="en-US"/>
        </w:rPr>
      </w:pPr>
      <w:r w:rsidRPr="0038077B">
        <w:rPr>
          <w:rFonts w:asciiTheme="minorHAnsi" w:hAnsiTheme="minorHAnsi"/>
          <w:bCs/>
          <w:lang w:val="en-US"/>
        </w:rPr>
        <w:t>These are the three possibilities:</w:t>
      </w:r>
    </w:p>
    <w:p w:rsidR="0038077B" w:rsidRPr="0038077B" w:rsidRDefault="0038077B" w:rsidP="0038077B">
      <w:pPr>
        <w:pStyle w:val="Listeavsnitt"/>
        <w:numPr>
          <w:ilvl w:val="2"/>
          <w:numId w:val="41"/>
        </w:numPr>
        <w:rPr>
          <w:rFonts w:asciiTheme="minorHAnsi" w:hAnsiTheme="minorHAnsi"/>
          <w:b/>
          <w:bCs/>
          <w:lang w:val="en-US"/>
        </w:rPr>
      </w:pPr>
      <w:r w:rsidRPr="0038077B">
        <w:rPr>
          <w:rFonts w:asciiTheme="minorHAnsi" w:hAnsiTheme="minorHAnsi"/>
          <w:bCs/>
          <w:lang w:val="en-US"/>
        </w:rPr>
        <w:t xml:space="preserve">Standalone </w:t>
      </w:r>
      <w:proofErr w:type="spellStart"/>
      <w:r w:rsidRPr="0038077B">
        <w:rPr>
          <w:rFonts w:asciiTheme="minorHAnsi" w:hAnsiTheme="minorHAnsi"/>
          <w:bCs/>
          <w:lang w:val="en-US"/>
        </w:rPr>
        <w:t>AFGen</w:t>
      </w:r>
      <w:proofErr w:type="spellEnd"/>
      <w:r w:rsidRPr="0038077B">
        <w:rPr>
          <w:rFonts w:asciiTheme="minorHAnsi" w:hAnsiTheme="minorHAnsi"/>
          <w:bCs/>
          <w:lang w:val="en-US"/>
        </w:rPr>
        <w:t xml:space="preserve"> meeting in Boston in Summer or </w:t>
      </w:r>
      <w:proofErr w:type="spellStart"/>
      <w:r w:rsidRPr="0038077B">
        <w:rPr>
          <w:rFonts w:asciiTheme="minorHAnsi" w:hAnsiTheme="minorHAnsi"/>
          <w:bCs/>
          <w:lang w:val="en-US"/>
        </w:rPr>
        <w:t>Fall</w:t>
      </w:r>
      <w:proofErr w:type="spellEnd"/>
    </w:p>
    <w:p w:rsidR="0038077B" w:rsidRPr="0038077B" w:rsidRDefault="0038077B" w:rsidP="0038077B">
      <w:pPr>
        <w:pStyle w:val="Listeavsnitt"/>
        <w:numPr>
          <w:ilvl w:val="2"/>
          <w:numId w:val="41"/>
        </w:numPr>
        <w:rPr>
          <w:rFonts w:asciiTheme="minorHAnsi" w:hAnsiTheme="minorHAnsi"/>
          <w:b/>
          <w:bCs/>
          <w:lang w:val="en-US"/>
        </w:rPr>
      </w:pPr>
      <w:proofErr w:type="spellStart"/>
      <w:r w:rsidRPr="0038077B">
        <w:rPr>
          <w:rFonts w:asciiTheme="minorHAnsi" w:hAnsiTheme="minorHAnsi"/>
          <w:bCs/>
          <w:lang w:val="en-US"/>
        </w:rPr>
        <w:t>AFGen</w:t>
      </w:r>
      <w:proofErr w:type="spellEnd"/>
      <w:r w:rsidRPr="0038077B">
        <w:rPr>
          <w:rFonts w:asciiTheme="minorHAnsi" w:hAnsiTheme="minorHAnsi"/>
          <w:bCs/>
          <w:lang w:val="en-US"/>
        </w:rPr>
        <w:t xml:space="preserve"> meeting at CHARGE in NYC, either Wednesday March 22</w:t>
      </w:r>
      <w:r w:rsidRPr="0038077B">
        <w:rPr>
          <w:rFonts w:asciiTheme="minorHAnsi" w:hAnsiTheme="minorHAnsi"/>
          <w:bCs/>
          <w:vertAlign w:val="superscript"/>
          <w:lang w:val="en-US"/>
        </w:rPr>
        <w:t>nd</w:t>
      </w:r>
      <w:r w:rsidRPr="0038077B">
        <w:rPr>
          <w:rFonts w:asciiTheme="minorHAnsi" w:hAnsiTheme="minorHAnsi"/>
          <w:bCs/>
          <w:lang w:val="en-US"/>
        </w:rPr>
        <w:t xml:space="preserve"> or Friday March 24</w:t>
      </w:r>
      <w:r w:rsidRPr="0038077B">
        <w:rPr>
          <w:rFonts w:asciiTheme="minorHAnsi" w:hAnsiTheme="minorHAnsi"/>
          <w:bCs/>
          <w:vertAlign w:val="superscript"/>
          <w:lang w:val="en-US"/>
        </w:rPr>
        <w:t>th</w:t>
      </w:r>
    </w:p>
    <w:p w:rsidR="0038077B" w:rsidRPr="0038077B" w:rsidRDefault="0038077B" w:rsidP="0038077B">
      <w:pPr>
        <w:pStyle w:val="Listeavsnitt"/>
        <w:numPr>
          <w:ilvl w:val="2"/>
          <w:numId w:val="41"/>
        </w:numPr>
        <w:rPr>
          <w:rFonts w:asciiTheme="minorHAnsi" w:hAnsiTheme="minorHAnsi"/>
          <w:b/>
          <w:bCs/>
          <w:lang w:val="en-US"/>
        </w:rPr>
      </w:pPr>
      <w:proofErr w:type="spellStart"/>
      <w:r w:rsidRPr="0038077B">
        <w:rPr>
          <w:rFonts w:asciiTheme="minorHAnsi" w:hAnsiTheme="minorHAnsi"/>
          <w:bCs/>
          <w:lang w:val="en-US"/>
        </w:rPr>
        <w:t>AFGen</w:t>
      </w:r>
      <w:proofErr w:type="spellEnd"/>
      <w:r w:rsidRPr="0038077B">
        <w:rPr>
          <w:rFonts w:asciiTheme="minorHAnsi" w:hAnsiTheme="minorHAnsi"/>
          <w:bCs/>
          <w:lang w:val="en-US"/>
        </w:rPr>
        <w:t xml:space="preserve"> meeting at AHA in Anaheim (CA) Nov 11-15</w:t>
      </w:r>
    </w:p>
    <w:p w:rsidR="00910554" w:rsidRPr="0068286C" w:rsidRDefault="00910554" w:rsidP="00744EDF">
      <w:pPr>
        <w:rPr>
          <w:rFonts w:asciiTheme="minorHAnsi" w:hAnsiTheme="minorHAnsi"/>
          <w:bCs/>
          <w:lang w:val="en-US"/>
        </w:rPr>
      </w:pPr>
    </w:p>
    <w:p w:rsidR="00744EDF" w:rsidRDefault="00744EDF" w:rsidP="00744EDF">
      <w:pPr>
        <w:rPr>
          <w:rFonts w:asciiTheme="minorHAnsi" w:hAnsiTheme="minorHAnsi"/>
          <w:b/>
          <w:bCs/>
          <w:lang w:val="en-US"/>
        </w:rPr>
      </w:pPr>
      <w:r w:rsidRPr="00744EDF">
        <w:rPr>
          <w:rFonts w:asciiTheme="minorHAnsi" w:hAnsiTheme="minorHAnsi"/>
          <w:b/>
          <w:bCs/>
          <w:lang w:val="en-US"/>
        </w:rPr>
        <w:t>Old business</w:t>
      </w:r>
    </w:p>
    <w:p w:rsidR="00910554" w:rsidRDefault="00910554" w:rsidP="00744EDF">
      <w:pPr>
        <w:rPr>
          <w:rFonts w:asciiTheme="minorHAnsi" w:hAnsiTheme="minorHAnsi"/>
          <w:b/>
          <w:bCs/>
          <w:lang w:val="en-US"/>
        </w:rPr>
      </w:pPr>
    </w:p>
    <w:p w:rsidR="00910554" w:rsidRPr="0038077B" w:rsidRDefault="00910554" w:rsidP="0038077B">
      <w:pPr>
        <w:pStyle w:val="Listeavsnitt"/>
        <w:numPr>
          <w:ilvl w:val="0"/>
          <w:numId w:val="42"/>
        </w:numPr>
        <w:rPr>
          <w:rFonts w:asciiTheme="minorHAnsi" w:hAnsiTheme="minorHAnsi"/>
          <w:bCs/>
          <w:lang w:val="en-US"/>
        </w:rPr>
      </w:pPr>
      <w:r w:rsidRPr="0038077B">
        <w:rPr>
          <w:rFonts w:asciiTheme="minorHAnsi" w:hAnsiTheme="minorHAnsi"/>
          <w:bCs/>
          <w:lang w:val="en-US"/>
        </w:rPr>
        <w:t>Broad AF GWAS – Carolina/Steve</w:t>
      </w:r>
    </w:p>
    <w:p w:rsidR="00910554" w:rsidRPr="0038077B" w:rsidRDefault="00910554" w:rsidP="0038077B">
      <w:pPr>
        <w:pStyle w:val="Listeavsnitt"/>
        <w:numPr>
          <w:ilvl w:val="1"/>
          <w:numId w:val="42"/>
        </w:numPr>
        <w:rPr>
          <w:rFonts w:asciiTheme="minorHAnsi" w:hAnsiTheme="minorHAnsi"/>
          <w:bCs/>
          <w:lang w:val="en-US"/>
        </w:rPr>
      </w:pPr>
      <w:r w:rsidRPr="0038077B">
        <w:rPr>
          <w:rFonts w:asciiTheme="minorHAnsi" w:hAnsiTheme="minorHAnsi"/>
          <w:bCs/>
          <w:lang w:val="en-US"/>
        </w:rPr>
        <w:t>The HRC imputation is currently ongoing.</w:t>
      </w:r>
    </w:p>
    <w:p w:rsidR="00910554" w:rsidRPr="0038077B" w:rsidRDefault="00910554" w:rsidP="0038077B">
      <w:pPr>
        <w:pStyle w:val="Listeavsnitt"/>
        <w:numPr>
          <w:ilvl w:val="0"/>
          <w:numId w:val="42"/>
        </w:numPr>
        <w:rPr>
          <w:rFonts w:asciiTheme="minorHAnsi" w:hAnsiTheme="minorHAnsi"/>
          <w:bCs/>
          <w:lang w:val="en-US"/>
        </w:rPr>
      </w:pPr>
      <w:r w:rsidRPr="0038077B">
        <w:rPr>
          <w:rFonts w:asciiTheme="minorHAnsi" w:hAnsiTheme="minorHAnsi"/>
          <w:bCs/>
          <w:lang w:val="en-US"/>
        </w:rPr>
        <w:t xml:space="preserve">The </w:t>
      </w:r>
      <w:proofErr w:type="spellStart"/>
      <w:r w:rsidRPr="0038077B">
        <w:rPr>
          <w:rFonts w:asciiTheme="minorHAnsi" w:hAnsiTheme="minorHAnsi"/>
          <w:bCs/>
          <w:lang w:val="en-US"/>
        </w:rPr>
        <w:t>druggable</w:t>
      </w:r>
      <w:proofErr w:type="spellEnd"/>
      <w:r w:rsidRPr="0038077B">
        <w:rPr>
          <w:rFonts w:asciiTheme="minorHAnsi" w:hAnsiTheme="minorHAnsi"/>
          <w:bCs/>
          <w:lang w:val="en-US"/>
        </w:rPr>
        <w:t xml:space="preserve"> genome – JP Casas</w:t>
      </w:r>
    </w:p>
    <w:p w:rsidR="00910554" w:rsidRPr="0038077B" w:rsidRDefault="00910554" w:rsidP="0038077B">
      <w:pPr>
        <w:pStyle w:val="Listeavsnitt"/>
        <w:numPr>
          <w:ilvl w:val="1"/>
          <w:numId w:val="42"/>
        </w:numPr>
        <w:rPr>
          <w:rFonts w:asciiTheme="minorHAnsi" w:hAnsiTheme="minorHAnsi"/>
          <w:bCs/>
          <w:lang w:val="en-US"/>
        </w:rPr>
      </w:pPr>
      <w:r w:rsidRPr="0038077B">
        <w:rPr>
          <w:rFonts w:asciiTheme="minorHAnsi" w:hAnsiTheme="minorHAnsi"/>
          <w:bCs/>
          <w:lang w:val="en-US"/>
        </w:rPr>
        <w:t xml:space="preserve">JP will be presenting this project at the </w:t>
      </w:r>
      <w:proofErr w:type="spellStart"/>
      <w:r w:rsidRPr="0038077B">
        <w:rPr>
          <w:rFonts w:asciiTheme="minorHAnsi" w:hAnsiTheme="minorHAnsi"/>
          <w:bCs/>
          <w:lang w:val="en-US"/>
        </w:rPr>
        <w:t>AFGen</w:t>
      </w:r>
      <w:proofErr w:type="spellEnd"/>
      <w:r w:rsidRPr="0038077B">
        <w:rPr>
          <w:rFonts w:asciiTheme="minorHAnsi" w:hAnsiTheme="minorHAnsi"/>
          <w:bCs/>
          <w:lang w:val="en-US"/>
        </w:rPr>
        <w:t xml:space="preserve"> annual meeting on November 13 at AHA</w:t>
      </w:r>
    </w:p>
    <w:p w:rsidR="00910554" w:rsidRPr="0038077B" w:rsidRDefault="00910554" w:rsidP="0038077B">
      <w:pPr>
        <w:pStyle w:val="Listeavsnitt"/>
        <w:numPr>
          <w:ilvl w:val="0"/>
          <w:numId w:val="42"/>
        </w:numPr>
        <w:rPr>
          <w:rFonts w:asciiTheme="minorHAnsi" w:hAnsiTheme="minorHAnsi"/>
          <w:bCs/>
          <w:lang w:val="en-US"/>
        </w:rPr>
      </w:pPr>
      <w:r w:rsidRPr="0038077B">
        <w:rPr>
          <w:rFonts w:asciiTheme="minorHAnsi" w:hAnsiTheme="minorHAnsi"/>
          <w:bCs/>
          <w:lang w:val="en-US"/>
        </w:rPr>
        <w:t>Genetic Risk Score for Recurrence after AF Ablation - Ben/Steve</w:t>
      </w:r>
    </w:p>
    <w:p w:rsidR="00910554" w:rsidRPr="0038077B" w:rsidRDefault="00910554" w:rsidP="0038077B">
      <w:pPr>
        <w:pStyle w:val="Listeavsnitt"/>
        <w:numPr>
          <w:ilvl w:val="1"/>
          <w:numId w:val="42"/>
        </w:numPr>
        <w:rPr>
          <w:rFonts w:asciiTheme="minorHAnsi" w:hAnsiTheme="minorHAnsi"/>
          <w:bCs/>
          <w:lang w:val="en-US"/>
        </w:rPr>
      </w:pPr>
      <w:r w:rsidRPr="0038077B">
        <w:rPr>
          <w:rFonts w:asciiTheme="minorHAnsi" w:hAnsiTheme="minorHAnsi"/>
          <w:bCs/>
          <w:lang w:val="en-US"/>
        </w:rPr>
        <w:t>Waiting for the HRC imputation results from Broad AF</w:t>
      </w:r>
    </w:p>
    <w:p w:rsidR="00910554" w:rsidRPr="0038077B" w:rsidRDefault="00910554" w:rsidP="0038077B">
      <w:pPr>
        <w:pStyle w:val="Listeavsnitt"/>
        <w:numPr>
          <w:ilvl w:val="0"/>
          <w:numId w:val="42"/>
        </w:numPr>
        <w:rPr>
          <w:rFonts w:asciiTheme="minorHAnsi" w:hAnsiTheme="minorHAnsi"/>
          <w:bCs/>
          <w:lang w:val="en-US"/>
        </w:rPr>
      </w:pPr>
      <w:r w:rsidRPr="0038077B">
        <w:rPr>
          <w:rFonts w:asciiTheme="minorHAnsi" w:hAnsiTheme="minorHAnsi"/>
          <w:bCs/>
          <w:lang w:val="en-US"/>
        </w:rPr>
        <w:t>TOPMED WGS project AF – Patrick/ Steve</w:t>
      </w:r>
    </w:p>
    <w:p w:rsidR="00910554" w:rsidRPr="0038077B" w:rsidRDefault="00910554" w:rsidP="0038077B">
      <w:pPr>
        <w:pStyle w:val="Listeavsnitt"/>
        <w:numPr>
          <w:ilvl w:val="1"/>
          <w:numId w:val="42"/>
        </w:numPr>
        <w:rPr>
          <w:rFonts w:asciiTheme="minorHAnsi" w:hAnsiTheme="minorHAnsi"/>
          <w:bCs/>
          <w:lang w:val="en-US"/>
        </w:rPr>
      </w:pPr>
      <w:r w:rsidRPr="0038077B">
        <w:rPr>
          <w:rFonts w:asciiTheme="minorHAnsi" w:hAnsiTheme="minorHAnsi"/>
          <w:bCs/>
          <w:lang w:val="en-US"/>
        </w:rPr>
        <w:t>Analyses are currently ongoing on data from first phase of TOPMED, including FHS as referents. Steve submitted an abstract at AHA on “Feasibilit</w:t>
      </w:r>
      <w:r w:rsidR="0052581F" w:rsidRPr="0038077B">
        <w:rPr>
          <w:rFonts w:asciiTheme="minorHAnsi" w:hAnsiTheme="minorHAnsi"/>
          <w:bCs/>
          <w:lang w:val="en-US"/>
        </w:rPr>
        <w:t>y of Sequencing in AF”. A slide</w:t>
      </w:r>
      <w:r w:rsidRPr="0038077B">
        <w:rPr>
          <w:rFonts w:asciiTheme="minorHAnsi" w:hAnsiTheme="minorHAnsi"/>
          <w:bCs/>
          <w:lang w:val="en-US"/>
        </w:rPr>
        <w:t xml:space="preserve"> deck of the presentation </w:t>
      </w:r>
      <w:proofErr w:type="gramStart"/>
      <w:r w:rsidRPr="0038077B">
        <w:rPr>
          <w:rFonts w:asciiTheme="minorHAnsi" w:hAnsiTheme="minorHAnsi"/>
          <w:bCs/>
          <w:lang w:val="en-US"/>
        </w:rPr>
        <w:t>will be distributed</w:t>
      </w:r>
      <w:proofErr w:type="gramEnd"/>
      <w:r w:rsidRPr="0038077B">
        <w:rPr>
          <w:rFonts w:asciiTheme="minorHAnsi" w:hAnsiTheme="minorHAnsi"/>
          <w:bCs/>
          <w:lang w:val="en-US"/>
        </w:rPr>
        <w:t xml:space="preserve"> to all involved in the project.</w:t>
      </w:r>
    </w:p>
    <w:p w:rsidR="0052581F" w:rsidRPr="0038077B" w:rsidRDefault="0052581F" w:rsidP="0038077B">
      <w:pPr>
        <w:pStyle w:val="Listeavsnitt"/>
        <w:numPr>
          <w:ilvl w:val="0"/>
          <w:numId w:val="42"/>
        </w:numPr>
        <w:rPr>
          <w:rFonts w:asciiTheme="minorHAnsi" w:hAnsiTheme="minorHAnsi"/>
          <w:bCs/>
          <w:lang w:val="en-US"/>
        </w:rPr>
      </w:pPr>
      <w:r w:rsidRPr="0038077B">
        <w:rPr>
          <w:rFonts w:asciiTheme="minorHAnsi" w:hAnsiTheme="minorHAnsi"/>
          <w:bCs/>
          <w:lang w:val="en-US"/>
        </w:rPr>
        <w:t>Project tables</w:t>
      </w:r>
    </w:p>
    <w:p w:rsidR="0052581F" w:rsidRPr="0038077B" w:rsidRDefault="0052581F" w:rsidP="0038077B">
      <w:pPr>
        <w:pStyle w:val="Listeavsnitt"/>
        <w:numPr>
          <w:ilvl w:val="1"/>
          <w:numId w:val="42"/>
        </w:numPr>
        <w:rPr>
          <w:rFonts w:asciiTheme="minorHAnsi" w:hAnsiTheme="minorHAnsi"/>
          <w:bCs/>
          <w:lang w:val="en-US"/>
        </w:rPr>
      </w:pPr>
      <w:r w:rsidRPr="0038077B">
        <w:rPr>
          <w:rFonts w:asciiTheme="minorHAnsi" w:hAnsiTheme="minorHAnsi"/>
          <w:bCs/>
          <w:lang w:val="en-US"/>
        </w:rPr>
        <w:t xml:space="preserve">Please email Patrick </w:t>
      </w:r>
      <w:hyperlink r:id="rId8" w:history="1">
        <w:r w:rsidRPr="0038077B">
          <w:rPr>
            <w:rStyle w:val="Hyperkobling"/>
            <w:rFonts w:asciiTheme="minorHAnsi" w:hAnsiTheme="minorHAnsi"/>
            <w:bCs/>
            <w:lang w:val="en-US"/>
          </w:rPr>
          <w:t>ellinor@mgh.harvard.edu</w:t>
        </w:r>
      </w:hyperlink>
      <w:r w:rsidRPr="0038077B">
        <w:rPr>
          <w:rFonts w:asciiTheme="minorHAnsi" w:hAnsiTheme="minorHAnsi"/>
          <w:bCs/>
          <w:lang w:val="en-US"/>
        </w:rPr>
        <w:t xml:space="preserve">, Emelia </w:t>
      </w:r>
      <w:hyperlink r:id="rId9" w:history="1">
        <w:r w:rsidRPr="0038077B">
          <w:rPr>
            <w:rStyle w:val="Hyperkobling"/>
            <w:rFonts w:asciiTheme="minorHAnsi" w:hAnsiTheme="minorHAnsi"/>
            <w:bCs/>
            <w:lang w:val="en-US"/>
          </w:rPr>
          <w:t>emelia@bu.edu</w:t>
        </w:r>
      </w:hyperlink>
      <w:r w:rsidRPr="0038077B">
        <w:rPr>
          <w:rFonts w:asciiTheme="minorHAnsi" w:hAnsiTheme="minorHAnsi"/>
          <w:bCs/>
          <w:lang w:val="en-US"/>
        </w:rPr>
        <w:t xml:space="preserve">, Ingrid </w:t>
      </w:r>
      <w:hyperlink r:id="rId10" w:history="1">
        <w:r w:rsidRPr="0038077B">
          <w:rPr>
            <w:rStyle w:val="Hyperkobling"/>
            <w:rFonts w:asciiTheme="minorHAnsi" w:hAnsiTheme="minorHAnsi"/>
            <w:bCs/>
            <w:lang w:val="en-US"/>
          </w:rPr>
          <w:t>ICHRISTOPHERSEN@PARTNERS.ORG</w:t>
        </w:r>
      </w:hyperlink>
      <w:r w:rsidRPr="0038077B">
        <w:rPr>
          <w:rFonts w:asciiTheme="minorHAnsi" w:hAnsiTheme="minorHAnsi"/>
          <w:bCs/>
          <w:lang w:val="en-US"/>
        </w:rPr>
        <w:t xml:space="preserve"> or Carolina </w:t>
      </w:r>
      <w:hyperlink r:id="rId11" w:history="1">
        <w:r w:rsidRPr="0038077B">
          <w:rPr>
            <w:rStyle w:val="Hyperkobling"/>
            <w:rFonts w:asciiTheme="minorHAnsi" w:hAnsiTheme="minorHAnsi"/>
            <w:bCs/>
            <w:lang w:val="en-US"/>
          </w:rPr>
          <w:t>aroselli@broadinstitute.org</w:t>
        </w:r>
      </w:hyperlink>
      <w:r w:rsidRPr="0038077B">
        <w:rPr>
          <w:rFonts w:asciiTheme="minorHAnsi" w:hAnsiTheme="minorHAnsi"/>
          <w:bCs/>
          <w:lang w:val="en-US"/>
        </w:rPr>
        <w:t xml:space="preserve"> with any updates on the project table or if you are interested in participating with your study in specific projects.</w:t>
      </w:r>
    </w:p>
    <w:p w:rsidR="0052581F" w:rsidRDefault="0052581F" w:rsidP="00744EDF">
      <w:pPr>
        <w:rPr>
          <w:rFonts w:asciiTheme="minorHAnsi" w:hAnsiTheme="minorHAnsi"/>
          <w:bCs/>
          <w:lang w:val="en-US"/>
        </w:rPr>
      </w:pPr>
    </w:p>
    <w:p w:rsidR="0052581F" w:rsidRDefault="0052581F" w:rsidP="00744EDF">
      <w:pPr>
        <w:rPr>
          <w:rFonts w:asciiTheme="minorHAnsi" w:hAnsiTheme="minorHAnsi"/>
          <w:b/>
          <w:bCs/>
          <w:lang w:val="en-US"/>
        </w:rPr>
      </w:pPr>
      <w:proofErr w:type="spellStart"/>
      <w:r w:rsidRPr="004B5F2C">
        <w:rPr>
          <w:rFonts w:asciiTheme="minorHAnsi" w:hAnsiTheme="minorHAnsi"/>
          <w:b/>
          <w:bCs/>
          <w:lang w:val="en-US"/>
        </w:rPr>
        <w:t>AFGen</w:t>
      </w:r>
      <w:proofErr w:type="spellEnd"/>
      <w:r w:rsidRPr="004B5F2C">
        <w:rPr>
          <w:rFonts w:asciiTheme="minorHAnsi" w:hAnsiTheme="minorHAnsi"/>
          <w:b/>
          <w:bCs/>
          <w:lang w:val="en-US"/>
        </w:rPr>
        <w:t xml:space="preserve"> annual meeting in 2017</w:t>
      </w:r>
    </w:p>
    <w:p w:rsidR="00823DDD" w:rsidRPr="00823DDD" w:rsidRDefault="00823DDD" w:rsidP="00744EDF">
      <w:pPr>
        <w:rPr>
          <w:rFonts w:asciiTheme="minorHAnsi" w:hAnsiTheme="minorHAnsi"/>
          <w:bCs/>
          <w:lang w:val="en-US"/>
        </w:rPr>
      </w:pPr>
      <w:r w:rsidRPr="00823DDD">
        <w:rPr>
          <w:rFonts w:asciiTheme="minorHAnsi" w:hAnsiTheme="minorHAnsi"/>
          <w:bCs/>
          <w:lang w:val="en-US"/>
        </w:rPr>
        <w:t xml:space="preserve">Since </w:t>
      </w:r>
      <w:r>
        <w:rPr>
          <w:rFonts w:asciiTheme="minorHAnsi" w:hAnsiTheme="minorHAnsi"/>
          <w:bCs/>
          <w:lang w:val="en-US"/>
        </w:rPr>
        <w:t xml:space="preserve">mainly </w:t>
      </w:r>
      <w:r w:rsidRPr="00823DDD">
        <w:rPr>
          <w:rFonts w:asciiTheme="minorHAnsi" w:hAnsiTheme="minorHAnsi"/>
          <w:bCs/>
          <w:lang w:val="en-US"/>
        </w:rPr>
        <w:t>cardiologists and few analysts visit AHA</w:t>
      </w:r>
      <w:r>
        <w:rPr>
          <w:rFonts w:asciiTheme="minorHAnsi" w:hAnsiTheme="minorHAnsi"/>
          <w:bCs/>
          <w:lang w:val="en-US"/>
        </w:rPr>
        <w:t xml:space="preserve">, </w:t>
      </w:r>
      <w:r w:rsidRPr="00823DDD">
        <w:rPr>
          <w:rFonts w:asciiTheme="minorHAnsi" w:hAnsiTheme="minorHAnsi"/>
          <w:bCs/>
          <w:lang w:val="en-US"/>
        </w:rPr>
        <w:t xml:space="preserve">the next annual </w:t>
      </w:r>
      <w:proofErr w:type="spellStart"/>
      <w:r w:rsidRPr="00823DDD">
        <w:rPr>
          <w:rFonts w:asciiTheme="minorHAnsi" w:hAnsiTheme="minorHAnsi"/>
          <w:bCs/>
          <w:lang w:val="en-US"/>
        </w:rPr>
        <w:t>AFGen</w:t>
      </w:r>
      <w:proofErr w:type="spellEnd"/>
      <w:r w:rsidRPr="00823DDD">
        <w:rPr>
          <w:rFonts w:asciiTheme="minorHAnsi" w:hAnsiTheme="minorHAnsi"/>
          <w:bCs/>
          <w:lang w:val="en-US"/>
        </w:rPr>
        <w:t xml:space="preserve"> meeting could alternatively take place in Boston or during CHARGE.</w:t>
      </w:r>
    </w:p>
    <w:p w:rsidR="0052581F" w:rsidRDefault="00823DDD" w:rsidP="00744EDF">
      <w:pPr>
        <w:rPr>
          <w:rFonts w:asciiTheme="minorHAnsi" w:hAnsiTheme="minorHAnsi"/>
          <w:bCs/>
          <w:lang w:val="en-US"/>
        </w:rPr>
      </w:pPr>
      <w:r>
        <w:rPr>
          <w:rFonts w:asciiTheme="minorHAnsi" w:hAnsiTheme="minorHAnsi"/>
          <w:bCs/>
          <w:lang w:val="en-US"/>
        </w:rPr>
        <w:t>These are the three</w:t>
      </w:r>
      <w:r w:rsidR="00D137D4">
        <w:rPr>
          <w:rFonts w:asciiTheme="minorHAnsi" w:hAnsiTheme="minorHAnsi"/>
          <w:bCs/>
          <w:lang w:val="en-US"/>
        </w:rPr>
        <w:t xml:space="preserve"> possibilities:</w:t>
      </w:r>
    </w:p>
    <w:p w:rsidR="00D137D4" w:rsidRPr="00D137D4" w:rsidRDefault="00D137D4" w:rsidP="00D137D4">
      <w:pPr>
        <w:pStyle w:val="Listeavsnitt"/>
        <w:numPr>
          <w:ilvl w:val="0"/>
          <w:numId w:val="40"/>
        </w:numPr>
        <w:rPr>
          <w:rFonts w:asciiTheme="minorHAnsi" w:hAnsiTheme="minorHAnsi"/>
          <w:bCs/>
          <w:lang w:val="en-US"/>
        </w:rPr>
      </w:pPr>
      <w:r>
        <w:rPr>
          <w:rFonts w:asciiTheme="minorHAnsi" w:hAnsiTheme="minorHAnsi"/>
          <w:bCs/>
          <w:lang w:val="en-US"/>
        </w:rPr>
        <w:t xml:space="preserve">Standalone </w:t>
      </w:r>
      <w:proofErr w:type="spellStart"/>
      <w:r w:rsidRPr="00D137D4">
        <w:rPr>
          <w:rFonts w:asciiTheme="minorHAnsi" w:hAnsiTheme="minorHAnsi"/>
          <w:bCs/>
          <w:lang w:val="en-US"/>
        </w:rPr>
        <w:t>AFGen</w:t>
      </w:r>
      <w:proofErr w:type="spellEnd"/>
      <w:r w:rsidRPr="00D137D4">
        <w:rPr>
          <w:rFonts w:asciiTheme="minorHAnsi" w:hAnsiTheme="minorHAnsi"/>
          <w:bCs/>
          <w:lang w:val="en-US"/>
        </w:rPr>
        <w:t xml:space="preserve"> meeting in Boston in Summer or Fall</w:t>
      </w:r>
    </w:p>
    <w:p w:rsidR="00D137D4" w:rsidRDefault="00823DDD" w:rsidP="00D137D4">
      <w:pPr>
        <w:pStyle w:val="Listeavsnitt"/>
        <w:numPr>
          <w:ilvl w:val="0"/>
          <w:numId w:val="40"/>
        </w:numPr>
        <w:rPr>
          <w:rFonts w:asciiTheme="minorHAnsi" w:hAnsiTheme="minorHAnsi"/>
          <w:bCs/>
          <w:lang w:val="en-US"/>
        </w:rPr>
      </w:pPr>
      <w:proofErr w:type="spellStart"/>
      <w:r>
        <w:rPr>
          <w:rFonts w:asciiTheme="minorHAnsi" w:hAnsiTheme="minorHAnsi"/>
          <w:bCs/>
          <w:lang w:val="en-US"/>
        </w:rPr>
        <w:t>AFGen</w:t>
      </w:r>
      <w:proofErr w:type="spellEnd"/>
      <w:r>
        <w:rPr>
          <w:rFonts w:asciiTheme="minorHAnsi" w:hAnsiTheme="minorHAnsi"/>
          <w:bCs/>
          <w:lang w:val="en-US"/>
        </w:rPr>
        <w:t xml:space="preserve"> meeting at CHARGE in NYC, either Wednesday March 22</w:t>
      </w:r>
      <w:r w:rsidRPr="00823DDD">
        <w:rPr>
          <w:rFonts w:asciiTheme="minorHAnsi" w:hAnsiTheme="minorHAnsi"/>
          <w:bCs/>
          <w:vertAlign w:val="superscript"/>
          <w:lang w:val="en-US"/>
        </w:rPr>
        <w:t>nd</w:t>
      </w:r>
      <w:r>
        <w:rPr>
          <w:rFonts w:asciiTheme="minorHAnsi" w:hAnsiTheme="minorHAnsi"/>
          <w:bCs/>
          <w:lang w:val="en-US"/>
        </w:rPr>
        <w:t xml:space="preserve"> or Friday March 24</w:t>
      </w:r>
      <w:r w:rsidRPr="00823DDD">
        <w:rPr>
          <w:rFonts w:asciiTheme="minorHAnsi" w:hAnsiTheme="minorHAnsi"/>
          <w:bCs/>
          <w:vertAlign w:val="superscript"/>
          <w:lang w:val="en-US"/>
        </w:rPr>
        <w:t>th</w:t>
      </w:r>
    </w:p>
    <w:p w:rsidR="00823DDD" w:rsidRDefault="00823DDD" w:rsidP="00D137D4">
      <w:pPr>
        <w:pStyle w:val="Listeavsnitt"/>
        <w:numPr>
          <w:ilvl w:val="0"/>
          <w:numId w:val="40"/>
        </w:numPr>
        <w:rPr>
          <w:rFonts w:asciiTheme="minorHAnsi" w:hAnsiTheme="minorHAnsi"/>
          <w:bCs/>
          <w:lang w:val="en-US"/>
        </w:rPr>
      </w:pPr>
      <w:proofErr w:type="spellStart"/>
      <w:r>
        <w:rPr>
          <w:rFonts w:asciiTheme="minorHAnsi" w:hAnsiTheme="minorHAnsi"/>
          <w:bCs/>
          <w:lang w:val="en-US"/>
        </w:rPr>
        <w:t>AFGen</w:t>
      </w:r>
      <w:proofErr w:type="spellEnd"/>
      <w:r>
        <w:rPr>
          <w:rFonts w:asciiTheme="minorHAnsi" w:hAnsiTheme="minorHAnsi"/>
          <w:bCs/>
          <w:lang w:val="en-US"/>
        </w:rPr>
        <w:t xml:space="preserve"> meeting at AHA in Anaheim (CA) Nov 11-15</w:t>
      </w:r>
    </w:p>
    <w:p w:rsidR="00823DDD" w:rsidRDefault="00823DDD" w:rsidP="00823DDD">
      <w:pPr>
        <w:rPr>
          <w:rFonts w:asciiTheme="minorHAnsi" w:hAnsiTheme="minorHAnsi"/>
          <w:bCs/>
          <w:lang w:val="en-US"/>
        </w:rPr>
      </w:pPr>
    </w:p>
    <w:p w:rsidR="00823DDD" w:rsidRDefault="00823DDD" w:rsidP="00823DDD">
      <w:pPr>
        <w:rPr>
          <w:rFonts w:asciiTheme="minorHAnsi" w:hAnsiTheme="minorHAnsi"/>
          <w:bCs/>
          <w:lang w:val="en-US"/>
        </w:rPr>
      </w:pPr>
      <w:bookmarkStart w:id="0" w:name="_GoBack"/>
      <w:r>
        <w:rPr>
          <w:rFonts w:asciiTheme="minorHAnsi" w:hAnsiTheme="minorHAnsi"/>
          <w:bCs/>
          <w:lang w:val="en-US"/>
        </w:rPr>
        <w:t>Please indicate your availability in the following doodle:</w:t>
      </w:r>
    </w:p>
    <w:bookmarkEnd w:id="0"/>
    <w:p w:rsidR="00823DDD" w:rsidRPr="00823DDD" w:rsidRDefault="00823DDD" w:rsidP="00823DDD">
      <w:pPr>
        <w:rPr>
          <w:rFonts w:asciiTheme="minorHAnsi" w:hAnsiTheme="minorHAnsi"/>
          <w:bCs/>
          <w:lang w:val="en-US"/>
        </w:rPr>
      </w:pPr>
    </w:p>
    <w:p w:rsidR="00A8058A" w:rsidRPr="00744EDF" w:rsidRDefault="00A8058A" w:rsidP="00516B50">
      <w:pPr>
        <w:spacing w:before="100" w:beforeAutospacing="1" w:after="100" w:afterAutospacing="1"/>
        <w:rPr>
          <w:rFonts w:asciiTheme="minorHAnsi" w:hAnsiTheme="minorHAnsi"/>
        </w:rPr>
      </w:pPr>
      <w:r w:rsidRPr="00744EDF">
        <w:rPr>
          <w:rFonts w:asciiTheme="minorHAnsi" w:hAnsiTheme="minorHAnsi"/>
          <w:b/>
        </w:rPr>
        <w:lastRenderedPageBreak/>
        <w:t>Next call:</w:t>
      </w:r>
      <w:r w:rsidRPr="00744EDF">
        <w:rPr>
          <w:rFonts w:asciiTheme="minorHAnsi" w:hAnsiTheme="minorHAnsi"/>
        </w:rPr>
        <w:t xml:space="preserve"> </w:t>
      </w:r>
      <w:r w:rsidR="00922373" w:rsidRPr="00744EDF">
        <w:rPr>
          <w:rFonts w:asciiTheme="minorHAnsi" w:hAnsiTheme="minorHAnsi"/>
        </w:rPr>
        <w:t xml:space="preserve"> </w:t>
      </w:r>
      <w:r w:rsidR="0068286C">
        <w:rPr>
          <w:rFonts w:asciiTheme="minorHAnsi" w:hAnsiTheme="minorHAnsi"/>
        </w:rPr>
        <w:t>November 23</w:t>
      </w:r>
      <w:r w:rsidR="00C71013" w:rsidRPr="00744EDF">
        <w:rPr>
          <w:rFonts w:asciiTheme="minorHAnsi" w:hAnsiTheme="minorHAnsi"/>
        </w:rPr>
        <w:t>, 2016</w:t>
      </w:r>
    </w:p>
    <w:sectPr w:rsidR="00A8058A" w:rsidRPr="00744EDF" w:rsidSect="009977CA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0E08"/>
    <w:multiLevelType w:val="hybridMultilevel"/>
    <w:tmpl w:val="013E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4CA5"/>
    <w:multiLevelType w:val="hybridMultilevel"/>
    <w:tmpl w:val="55A4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4F99"/>
    <w:multiLevelType w:val="hybridMultilevel"/>
    <w:tmpl w:val="E0AE1F08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207CB"/>
    <w:multiLevelType w:val="hybridMultilevel"/>
    <w:tmpl w:val="2E9E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F14FC"/>
    <w:multiLevelType w:val="hybridMultilevel"/>
    <w:tmpl w:val="7668E1E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F406A0"/>
    <w:multiLevelType w:val="hybridMultilevel"/>
    <w:tmpl w:val="AF18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02E4E"/>
    <w:multiLevelType w:val="hybridMultilevel"/>
    <w:tmpl w:val="5A2CC6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A0D78"/>
    <w:multiLevelType w:val="multilevel"/>
    <w:tmpl w:val="ABEA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86FCE"/>
    <w:multiLevelType w:val="hybridMultilevel"/>
    <w:tmpl w:val="0504BE1C"/>
    <w:lvl w:ilvl="0" w:tplc="D8AE4E7A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02DDC"/>
    <w:multiLevelType w:val="multilevel"/>
    <w:tmpl w:val="33C0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70468D"/>
    <w:multiLevelType w:val="hybridMultilevel"/>
    <w:tmpl w:val="C9F2E54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1D776B"/>
    <w:multiLevelType w:val="hybridMultilevel"/>
    <w:tmpl w:val="1A82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257CB"/>
    <w:multiLevelType w:val="hybridMultilevel"/>
    <w:tmpl w:val="BC860662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903B01"/>
    <w:multiLevelType w:val="hybridMultilevel"/>
    <w:tmpl w:val="AC6298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979E2B54">
      <w:numFmt w:val="bullet"/>
      <w:lvlText w:val="·"/>
      <w:lvlJc w:val="left"/>
      <w:pPr>
        <w:ind w:left="2880" w:hanging="360"/>
      </w:pPr>
      <w:rPr>
        <w:rFonts w:ascii="Calibri Light" w:eastAsia="Times New Roman" w:hAnsi="Calibri Light" w:cs="Times New Roman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13EE7"/>
    <w:multiLevelType w:val="hybridMultilevel"/>
    <w:tmpl w:val="D1288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71DD8"/>
    <w:multiLevelType w:val="hybridMultilevel"/>
    <w:tmpl w:val="3B8832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B65FD"/>
    <w:multiLevelType w:val="hybridMultilevel"/>
    <w:tmpl w:val="DEFE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B3C66"/>
    <w:multiLevelType w:val="hybridMultilevel"/>
    <w:tmpl w:val="94D6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63865"/>
    <w:multiLevelType w:val="hybridMultilevel"/>
    <w:tmpl w:val="84646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14FBE"/>
    <w:multiLevelType w:val="hybridMultilevel"/>
    <w:tmpl w:val="FFCAA9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4A4905"/>
    <w:multiLevelType w:val="hybridMultilevel"/>
    <w:tmpl w:val="0E2E4B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CF591B"/>
    <w:multiLevelType w:val="hybridMultilevel"/>
    <w:tmpl w:val="70DC0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35EA3"/>
    <w:multiLevelType w:val="hybridMultilevel"/>
    <w:tmpl w:val="AAF05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32368"/>
    <w:multiLevelType w:val="hybridMultilevel"/>
    <w:tmpl w:val="2D14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C70C0"/>
    <w:multiLevelType w:val="hybridMultilevel"/>
    <w:tmpl w:val="626C2EB8"/>
    <w:lvl w:ilvl="0" w:tplc="5BE26CCC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10323"/>
    <w:multiLevelType w:val="hybridMultilevel"/>
    <w:tmpl w:val="F482A854"/>
    <w:lvl w:ilvl="0" w:tplc="38941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E0FD4">
      <w:start w:val="1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61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49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C6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61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A6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E5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8A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24E6A15"/>
    <w:multiLevelType w:val="hybridMultilevel"/>
    <w:tmpl w:val="E84C2B6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C94989"/>
    <w:multiLevelType w:val="hybridMultilevel"/>
    <w:tmpl w:val="88D2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27896"/>
    <w:multiLevelType w:val="hybridMultilevel"/>
    <w:tmpl w:val="917A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151C0"/>
    <w:multiLevelType w:val="hybridMultilevel"/>
    <w:tmpl w:val="CDDE3A0A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6C627F"/>
    <w:multiLevelType w:val="hybridMultilevel"/>
    <w:tmpl w:val="A8F67160"/>
    <w:lvl w:ilvl="0" w:tplc="1EBA0C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8"/>
  </w:num>
  <w:num w:numId="4">
    <w:abstractNumId w:val="18"/>
  </w:num>
  <w:num w:numId="5">
    <w:abstractNumId w:val="28"/>
  </w:num>
  <w:num w:numId="6">
    <w:abstractNumId w:val="14"/>
  </w:num>
  <w:num w:numId="7">
    <w:abstractNumId w:val="28"/>
  </w:num>
  <w:num w:numId="8">
    <w:abstractNumId w:val="28"/>
  </w:num>
  <w:num w:numId="9">
    <w:abstractNumId w:val="28"/>
  </w:num>
  <w:num w:numId="10">
    <w:abstractNumId w:val="28"/>
  </w:num>
  <w:num w:numId="11">
    <w:abstractNumId w:val="28"/>
  </w:num>
  <w:num w:numId="12">
    <w:abstractNumId w:val="28"/>
  </w:num>
  <w:num w:numId="13">
    <w:abstractNumId w:val="28"/>
  </w:num>
  <w:num w:numId="14">
    <w:abstractNumId w:val="5"/>
  </w:num>
  <w:num w:numId="15">
    <w:abstractNumId w:val="27"/>
  </w:num>
  <w:num w:numId="16">
    <w:abstractNumId w:val="1"/>
  </w:num>
  <w:num w:numId="17">
    <w:abstractNumId w:val="28"/>
  </w:num>
  <w:num w:numId="18">
    <w:abstractNumId w:val="3"/>
  </w:num>
  <w:num w:numId="19">
    <w:abstractNumId w:val="28"/>
  </w:num>
  <w:num w:numId="20">
    <w:abstractNumId w:val="11"/>
  </w:num>
  <w:num w:numId="21">
    <w:abstractNumId w:val="28"/>
  </w:num>
  <w:num w:numId="22">
    <w:abstractNumId w:val="25"/>
  </w:num>
  <w:num w:numId="23">
    <w:abstractNumId w:val="17"/>
  </w:num>
  <w:num w:numId="24">
    <w:abstractNumId w:val="16"/>
  </w:num>
  <w:num w:numId="25">
    <w:abstractNumId w:val="22"/>
  </w:num>
  <w:num w:numId="26">
    <w:abstractNumId w:val="21"/>
  </w:num>
  <w:num w:numId="27">
    <w:abstractNumId w:val="10"/>
  </w:num>
  <w:num w:numId="28">
    <w:abstractNumId w:val="13"/>
  </w:num>
  <w:num w:numId="29">
    <w:abstractNumId w:val="15"/>
  </w:num>
  <w:num w:numId="30">
    <w:abstractNumId w:val="6"/>
  </w:num>
  <w:num w:numId="31">
    <w:abstractNumId w:val="29"/>
  </w:num>
  <w:num w:numId="32">
    <w:abstractNumId w:val="4"/>
  </w:num>
  <w:num w:numId="33">
    <w:abstractNumId w:val="2"/>
  </w:num>
  <w:num w:numId="34">
    <w:abstractNumId w:val="12"/>
  </w:num>
  <w:num w:numId="35">
    <w:abstractNumId w:val="26"/>
  </w:num>
  <w:num w:numId="36">
    <w:abstractNumId w:val="24"/>
  </w:num>
  <w:num w:numId="37">
    <w:abstractNumId w:val="20"/>
  </w:num>
  <w:num w:numId="38">
    <w:abstractNumId w:val="19"/>
  </w:num>
  <w:num w:numId="39">
    <w:abstractNumId w:val="8"/>
  </w:num>
  <w:num w:numId="40">
    <w:abstractNumId w:val="30"/>
  </w:num>
  <w:num w:numId="41">
    <w:abstractNumId w:val="0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AE"/>
    <w:rsid w:val="00005674"/>
    <w:rsid w:val="00007D6B"/>
    <w:rsid w:val="00042811"/>
    <w:rsid w:val="00060CB7"/>
    <w:rsid w:val="00067CBC"/>
    <w:rsid w:val="0007026D"/>
    <w:rsid w:val="00092F59"/>
    <w:rsid w:val="000B48E8"/>
    <w:rsid w:val="000C40D2"/>
    <w:rsid w:val="000D78BD"/>
    <w:rsid w:val="00111FB4"/>
    <w:rsid w:val="001124DF"/>
    <w:rsid w:val="001A69E7"/>
    <w:rsid w:val="001C0544"/>
    <w:rsid w:val="001E3DA2"/>
    <w:rsid w:val="00215972"/>
    <w:rsid w:val="00253BCA"/>
    <w:rsid w:val="002650BC"/>
    <w:rsid w:val="00287CD4"/>
    <w:rsid w:val="0029163C"/>
    <w:rsid w:val="0029194E"/>
    <w:rsid w:val="00293567"/>
    <w:rsid w:val="002B39BF"/>
    <w:rsid w:val="002C25E1"/>
    <w:rsid w:val="002C399E"/>
    <w:rsid w:val="002D6990"/>
    <w:rsid w:val="003043F9"/>
    <w:rsid w:val="00315B29"/>
    <w:rsid w:val="003168EC"/>
    <w:rsid w:val="0032083D"/>
    <w:rsid w:val="00321316"/>
    <w:rsid w:val="00343A3D"/>
    <w:rsid w:val="00346508"/>
    <w:rsid w:val="0035550F"/>
    <w:rsid w:val="00363575"/>
    <w:rsid w:val="00366A6D"/>
    <w:rsid w:val="00370463"/>
    <w:rsid w:val="0038077B"/>
    <w:rsid w:val="003866DE"/>
    <w:rsid w:val="003B2647"/>
    <w:rsid w:val="003B7778"/>
    <w:rsid w:val="0040426D"/>
    <w:rsid w:val="0042157F"/>
    <w:rsid w:val="0044002D"/>
    <w:rsid w:val="00447EF8"/>
    <w:rsid w:val="00461175"/>
    <w:rsid w:val="004B5F2C"/>
    <w:rsid w:val="004E12CE"/>
    <w:rsid w:val="00516B50"/>
    <w:rsid w:val="0052581F"/>
    <w:rsid w:val="0054724D"/>
    <w:rsid w:val="005724D0"/>
    <w:rsid w:val="0057388C"/>
    <w:rsid w:val="00595BAF"/>
    <w:rsid w:val="005B3A0E"/>
    <w:rsid w:val="006138BB"/>
    <w:rsid w:val="00621CC1"/>
    <w:rsid w:val="00647A6E"/>
    <w:rsid w:val="00662464"/>
    <w:rsid w:val="006673B1"/>
    <w:rsid w:val="00671255"/>
    <w:rsid w:val="00673CF7"/>
    <w:rsid w:val="0068276F"/>
    <w:rsid w:val="0068286C"/>
    <w:rsid w:val="006E1A25"/>
    <w:rsid w:val="00700778"/>
    <w:rsid w:val="007323DE"/>
    <w:rsid w:val="00744EDF"/>
    <w:rsid w:val="007635EE"/>
    <w:rsid w:val="00777B8A"/>
    <w:rsid w:val="0078467F"/>
    <w:rsid w:val="007859CD"/>
    <w:rsid w:val="0079017C"/>
    <w:rsid w:val="0079264C"/>
    <w:rsid w:val="007B420C"/>
    <w:rsid w:val="007C0A32"/>
    <w:rsid w:val="007C66E0"/>
    <w:rsid w:val="007D3EF1"/>
    <w:rsid w:val="00823DDD"/>
    <w:rsid w:val="00826DF9"/>
    <w:rsid w:val="008642E9"/>
    <w:rsid w:val="008B18E0"/>
    <w:rsid w:val="008C2AD7"/>
    <w:rsid w:val="008D6415"/>
    <w:rsid w:val="008E33A2"/>
    <w:rsid w:val="00910554"/>
    <w:rsid w:val="00922373"/>
    <w:rsid w:val="009470CA"/>
    <w:rsid w:val="00951DAA"/>
    <w:rsid w:val="00965E8B"/>
    <w:rsid w:val="0097654D"/>
    <w:rsid w:val="009846AB"/>
    <w:rsid w:val="009977CA"/>
    <w:rsid w:val="00A14B41"/>
    <w:rsid w:val="00A216FA"/>
    <w:rsid w:val="00A448A0"/>
    <w:rsid w:val="00A6181C"/>
    <w:rsid w:val="00A72FD5"/>
    <w:rsid w:val="00A759F0"/>
    <w:rsid w:val="00A8058A"/>
    <w:rsid w:val="00A9435B"/>
    <w:rsid w:val="00AB4F64"/>
    <w:rsid w:val="00AF0C7C"/>
    <w:rsid w:val="00B51472"/>
    <w:rsid w:val="00B749B0"/>
    <w:rsid w:val="00BA278F"/>
    <w:rsid w:val="00BF124E"/>
    <w:rsid w:val="00C04AB4"/>
    <w:rsid w:val="00C10FB2"/>
    <w:rsid w:val="00C12D58"/>
    <w:rsid w:val="00C25323"/>
    <w:rsid w:val="00C364AE"/>
    <w:rsid w:val="00C700DE"/>
    <w:rsid w:val="00C71013"/>
    <w:rsid w:val="00CA7C70"/>
    <w:rsid w:val="00CC2C81"/>
    <w:rsid w:val="00D137D4"/>
    <w:rsid w:val="00D315A6"/>
    <w:rsid w:val="00D41A54"/>
    <w:rsid w:val="00D429BE"/>
    <w:rsid w:val="00D63625"/>
    <w:rsid w:val="00D64CAC"/>
    <w:rsid w:val="00D750AA"/>
    <w:rsid w:val="00D94740"/>
    <w:rsid w:val="00D94962"/>
    <w:rsid w:val="00DA5372"/>
    <w:rsid w:val="00E22C31"/>
    <w:rsid w:val="00EB1513"/>
    <w:rsid w:val="00EC188D"/>
    <w:rsid w:val="00EC4AC0"/>
    <w:rsid w:val="00EC4FDA"/>
    <w:rsid w:val="00ED60BB"/>
    <w:rsid w:val="00EE41A3"/>
    <w:rsid w:val="00F34FED"/>
    <w:rsid w:val="00F524A0"/>
    <w:rsid w:val="00F6720E"/>
    <w:rsid w:val="00F8345A"/>
    <w:rsid w:val="00F84955"/>
    <w:rsid w:val="00FD056C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BB2A12E-9CBC-4E69-A5A7-D7D22B42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Overskrift1">
    <w:name w:val="heading 1"/>
    <w:basedOn w:val="Normal"/>
    <w:link w:val="Overskrift1Tegn"/>
    <w:uiPriority w:val="9"/>
    <w:qFormat/>
    <w:rsid w:val="007901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364AE"/>
    <w:pPr>
      <w:ind w:left="720"/>
      <w:contextualSpacing/>
    </w:pPr>
  </w:style>
  <w:style w:type="table" w:styleId="Tabellrutenett">
    <w:name w:val="Table Grid"/>
    <w:basedOn w:val="Vanligtabell"/>
    <w:uiPriority w:val="59"/>
    <w:rsid w:val="00C36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00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64CAC"/>
    <w:rPr>
      <w:color w:val="0563C1"/>
      <w:u w:val="single"/>
    </w:rPr>
  </w:style>
  <w:style w:type="character" w:customStyle="1" w:styleId="highlight">
    <w:name w:val="highlight"/>
    <w:basedOn w:val="Standardskriftforavsnitt"/>
    <w:rsid w:val="0079017C"/>
  </w:style>
  <w:style w:type="character" w:customStyle="1" w:styleId="Overskrift1Tegn">
    <w:name w:val="Overskrift 1 Tegn"/>
    <w:basedOn w:val="Standardskriftforavsnitt"/>
    <w:link w:val="Overskrift1"/>
    <w:uiPriority w:val="9"/>
    <w:rsid w:val="0079017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7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1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nor@mgh.harvard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unetta@b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oselli@broadinstitute.org" TargetMode="External"/><Relationship Id="rId11" Type="http://schemas.openxmlformats.org/officeDocument/2006/relationships/hyperlink" Target="mailto:aroselli@broadinstitute.org" TargetMode="External"/><Relationship Id="rId5" Type="http://schemas.openxmlformats.org/officeDocument/2006/relationships/hyperlink" Target="mailto:emelia@bu.edu" TargetMode="External"/><Relationship Id="rId10" Type="http://schemas.openxmlformats.org/officeDocument/2006/relationships/hyperlink" Target="mailto:ICHRISTOPHERSEN@PARTNE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elia@b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Sør-Øst RHF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 Christophersen</cp:lastModifiedBy>
  <cp:revision>2</cp:revision>
  <dcterms:created xsi:type="dcterms:W3CDTF">2016-11-10T10:51:00Z</dcterms:created>
  <dcterms:modified xsi:type="dcterms:W3CDTF">2016-11-10T10:51:00Z</dcterms:modified>
</cp:coreProperties>
</file>